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284" w:rsidRDefault="00A04B96">
      <w:r>
        <w:t>Задание: Полученные расходы в первом задании необходимо распределить по часам суток. Смотри инструкцию по выполнению 2 задания.</w:t>
      </w:r>
      <w:bookmarkStart w:id="0" w:name="_GoBack"/>
      <w:bookmarkEnd w:id="0"/>
    </w:p>
    <w:sectPr w:rsidR="007D42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C66"/>
    <w:rsid w:val="002C0C66"/>
    <w:rsid w:val="007D4284"/>
    <w:rsid w:val="00A04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9A9CD6-F256-4192-B08D-ED47CDD54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2021-01-28T06:10:00Z</dcterms:created>
  <dcterms:modified xsi:type="dcterms:W3CDTF">2021-01-28T06:11:00Z</dcterms:modified>
</cp:coreProperties>
</file>